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336" w:rsidRDefault="001C7336" w:rsidP="00ED77A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818288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320" w:rsidRPr="004B1148" w:rsidRDefault="00F87320" w:rsidP="00ED77A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2741C" w:rsidRPr="00511F63" w:rsidRDefault="004A708F" w:rsidP="00ED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11F63" w:rsidRDefault="004A708F" w:rsidP="00ED7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1</w:t>
      </w:r>
      <w:r w:rsidRPr="00511F63">
        <w:rPr>
          <w:rFonts w:ascii="Times New Roman" w:hAnsi="Times New Roman" w:cs="Times New Roman"/>
          <w:b/>
          <w:sz w:val="24"/>
          <w:szCs w:val="24"/>
        </w:rPr>
        <w:t>.1. Цели и задачи внедрения аптикоррупционнай политики в Учреждении</w:t>
      </w:r>
    </w:p>
    <w:p w:rsidR="00511F63" w:rsidRDefault="004A708F" w:rsidP="00ED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i/>
          <w:sz w:val="24"/>
          <w:szCs w:val="24"/>
        </w:rPr>
        <w:lastRenderedPageBreak/>
        <w:t>Антикоррупционная политика М</w:t>
      </w:r>
      <w:r w:rsidR="004B1148" w:rsidRPr="00511F63">
        <w:rPr>
          <w:rFonts w:ascii="Times New Roman" w:hAnsi="Times New Roman" w:cs="Times New Roman"/>
          <w:b/>
          <w:i/>
          <w:sz w:val="24"/>
          <w:szCs w:val="24"/>
        </w:rPr>
        <w:t>Б</w:t>
      </w:r>
      <w:r w:rsidRPr="00511F63">
        <w:rPr>
          <w:rFonts w:ascii="Times New Roman" w:hAnsi="Times New Roman" w:cs="Times New Roman"/>
          <w:b/>
          <w:i/>
          <w:sz w:val="24"/>
          <w:szCs w:val="24"/>
        </w:rPr>
        <w:t xml:space="preserve">ДОУ </w:t>
      </w:r>
      <w:r w:rsidR="004B1148" w:rsidRPr="00511F63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511F63">
        <w:rPr>
          <w:rFonts w:ascii="Times New Roman" w:hAnsi="Times New Roman" w:cs="Times New Roman"/>
          <w:b/>
          <w:i/>
          <w:sz w:val="24"/>
          <w:szCs w:val="24"/>
        </w:rPr>
        <w:t xml:space="preserve">детский сад комбинированного вида </w:t>
      </w:r>
      <w:r w:rsidR="004B1148" w:rsidRPr="00511F63">
        <w:rPr>
          <w:rFonts w:ascii="Times New Roman" w:hAnsi="Times New Roman" w:cs="Times New Roman"/>
          <w:b/>
          <w:i/>
          <w:sz w:val="24"/>
          <w:szCs w:val="24"/>
        </w:rPr>
        <w:t>№ 414</w:t>
      </w:r>
      <w:r w:rsidRPr="00511F6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2741C">
        <w:rPr>
          <w:rFonts w:ascii="Times New Roman" w:hAnsi="Times New Roman" w:cs="Times New Roman"/>
          <w:sz w:val="24"/>
          <w:szCs w:val="24"/>
        </w:rPr>
        <w:t xml:space="preserve">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Основополагающим нормативным правовым актом в сфере борьбы с коррупцией является Федеральный закон от 25 декабря 2008 г. 273-ФЗ «О противодействии коррупции» (далее - Федеральный закон № 273-ФЗ). Нормативными актами, регулирующими антикоррупционную политику Учреждения, являются также Федеральный закон от 29.12.2012 г. №273-Ф3 «Об образовании в Российской Федерации», Устав Учреждения и другие локальные акты, регулирующие отношении в сф</w:t>
      </w:r>
      <w:r w:rsidR="00511F63">
        <w:rPr>
          <w:rFonts w:ascii="Times New Roman" w:hAnsi="Times New Roman" w:cs="Times New Roman"/>
          <w:sz w:val="24"/>
          <w:szCs w:val="24"/>
        </w:rPr>
        <w:t>ере антикоррупционной политики.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 соответствии со ст. 13-3 Федерального закона № 273-ФЗ меры по предупреждению коррупции, принимаемые в Учреждении, могут включать: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1) определение должностных лиц, ответственных за профилактику коррупционных и иных правонарушений;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2) сотрудничество Учреждения с правоохранительными органами;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 на обеспечение добросовестной работы Учреждения;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4) принятие кодекса этики и служебного поведения работников Учреждения;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5) предотвращение и урегулирование конфликта интересов; </w:t>
      </w:r>
    </w:p>
    <w:p w:rsidR="00C2741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6) недопущение составления не официальней отчетности и использования поддельных документов, Антикоррупционная политика Учреждения направлена на реализацию данных мер. </w:t>
      </w:r>
    </w:p>
    <w:p w:rsidR="004B1148" w:rsidRPr="00511F63" w:rsidRDefault="004A708F" w:rsidP="00ED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1.2. Используемые в политике понятия и определения</w:t>
      </w:r>
    </w:p>
    <w:p w:rsidR="00511F63" w:rsidRDefault="004A708F" w:rsidP="00ED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F63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4B1148">
        <w:rPr>
          <w:rFonts w:ascii="Times New Roman" w:hAnsi="Times New Roman" w:cs="Times New Roman"/>
          <w:b/>
          <w:sz w:val="24"/>
          <w:szCs w:val="24"/>
        </w:rPr>
        <w:t>Коррупция</w:t>
      </w:r>
      <w:r w:rsidRPr="00C2741C">
        <w:rPr>
          <w:rFonts w:ascii="Times New Roman" w:hAnsi="Times New Roman" w:cs="Times New Roman"/>
          <w:sz w:val="24"/>
          <w:szCs w:val="24"/>
        </w:rPr>
        <w:t xml:space="preserve"> 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я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273-Ф3 «О противодействии коррупции»).</w:t>
      </w:r>
    </w:p>
    <w:p w:rsidR="00511F63" w:rsidRP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t>Противодействие коррупции</w:t>
      </w:r>
      <w:r w:rsidRPr="00C2741C">
        <w:rPr>
          <w:rFonts w:ascii="Times New Roman" w:hAnsi="Times New Roman" w:cs="Times New Roman"/>
          <w:sz w:val="24"/>
          <w:szCs w:val="24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коррупции»); </w:t>
      </w:r>
    </w:p>
    <w:p w:rsidR="00511F63" w:rsidRDefault="004A708F" w:rsidP="00ED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511F63" w:rsidRDefault="004A708F" w:rsidP="00ED7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в) по минимизации и (или) ликвидации последствий коррупционных правонарушений.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t>Учреждение</w:t>
      </w:r>
      <w:r w:rsidRPr="00C2741C">
        <w:rPr>
          <w:rFonts w:ascii="Times New Roman" w:hAnsi="Times New Roman" w:cs="Times New Roman"/>
          <w:sz w:val="24"/>
          <w:szCs w:val="24"/>
        </w:rPr>
        <w:t xml:space="preserve"> - это организация, создаваемая для осуществления управленческих, социально - культурных или иных функций некоммерческого характера, - школа, больница, орган управления и т.д. В отличие от других некоммерческих организаций учреждения не являются собственниками своего имущества. Оно им принадлежит на праве оперативного управления. Этим имуществом Учреждения распоряжаются в соответствии со сметой, утверждаемой собственником имущества, который может нести субсидиарную ответственность по обязательствам учреждения.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t xml:space="preserve">Организация </w:t>
      </w:r>
      <w:r w:rsidRPr="00C2741C">
        <w:rPr>
          <w:rFonts w:ascii="Times New Roman" w:hAnsi="Times New Roman" w:cs="Times New Roman"/>
          <w:sz w:val="24"/>
          <w:szCs w:val="24"/>
        </w:rPr>
        <w:t xml:space="preserve">- юридическое лицо независимо от формы собственности, организационно - правовой формы и отраслевой принадлежности.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lastRenderedPageBreak/>
        <w:t>Контрагент</w:t>
      </w:r>
      <w:r w:rsidRPr="00C2741C">
        <w:rPr>
          <w:rFonts w:ascii="Times New Roman" w:hAnsi="Times New Roman" w:cs="Times New Roman"/>
          <w:sz w:val="24"/>
          <w:szCs w:val="24"/>
        </w:rPr>
        <w:t xml:space="preserve"> - любое российское или иностранное юридическое или физическое лицо, с которым организация (учреждение) вступает в договорные отношения, за исключением трудовых отношений.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148">
        <w:rPr>
          <w:rFonts w:ascii="Times New Roman" w:hAnsi="Times New Roman" w:cs="Times New Roman"/>
          <w:b/>
          <w:sz w:val="24"/>
          <w:szCs w:val="24"/>
        </w:rPr>
        <w:t>Взятка</w:t>
      </w:r>
      <w:r w:rsidRPr="00C2741C">
        <w:rPr>
          <w:rFonts w:ascii="Times New Roman" w:hAnsi="Times New Roman" w:cs="Times New Roman"/>
          <w:sz w:val="24"/>
          <w:szCs w:val="24"/>
        </w:rPr>
        <w:t xml:space="preserve"> —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и служебные полномочия должностного лица либо если оно в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1148">
        <w:rPr>
          <w:rFonts w:ascii="Times New Roman" w:hAnsi="Times New Roman" w:cs="Times New Roman"/>
          <w:b/>
          <w:sz w:val="24"/>
          <w:szCs w:val="24"/>
        </w:rPr>
        <w:t>Коммерческий подкуп</w:t>
      </w:r>
      <w:r w:rsidRPr="00C2741C">
        <w:rPr>
          <w:rFonts w:ascii="Times New Roman" w:hAnsi="Times New Roman" w:cs="Times New Roman"/>
          <w:sz w:val="24"/>
          <w:szCs w:val="24"/>
        </w:rPr>
        <w:t xml:space="preserve"> — незаконная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148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C2741C">
        <w:rPr>
          <w:rFonts w:ascii="Times New Roman" w:hAnsi="Times New Roman" w:cs="Times New Roman"/>
          <w:sz w:val="24"/>
          <w:szCs w:val="24"/>
        </w:rPr>
        <w:t xml:space="preserve"> — ситуация, при которой личная заинтересованность (прямая или косвенная) работника (представителя учреждении) влияет или может повлиять на надлежащее исполнение им должностных (трудовых) обязанностей и при которой возникает, или может возникнуть, противоречие между личной заинтересованностью работника (представителя учреждения) и нравами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(представителем учреждения) которой он является.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1148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</w:t>
      </w:r>
      <w:r w:rsidR="004B1148">
        <w:rPr>
          <w:rFonts w:ascii="Times New Roman" w:hAnsi="Times New Roman" w:cs="Times New Roman"/>
          <w:b/>
          <w:sz w:val="24"/>
          <w:szCs w:val="24"/>
        </w:rPr>
        <w:t>а</w:t>
      </w:r>
      <w:r w:rsidRPr="00C2741C">
        <w:rPr>
          <w:rFonts w:ascii="Times New Roman" w:hAnsi="Times New Roman" w:cs="Times New Roman"/>
          <w:sz w:val="24"/>
          <w:szCs w:val="24"/>
        </w:rPr>
        <w:t xml:space="preserve"> (представителя учреждении) —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доходом в виде денег, ценностей, иного имущества или услуг имущественного характера, иных имущественных прав для себя или для третьих лиц. </w:t>
      </w:r>
      <w:proofErr w:type="gramEnd"/>
    </w:p>
    <w:p w:rsidR="00511F63" w:rsidRDefault="004A708F" w:rsidP="00ED77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1.3. Область применения политики и круг лиц, попадающих под ее действие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Основным кругом лиц, попадающих под действие политики, являются работники Учреждения, находящиеся с ним в трудовых отношениях, вне зависимости от занимаемой должности и выполняемых функций. Политика распространяется и на лица, выполняющие для Учреждения работы или предоставляющие услуги на основе гражданско-правовых договоров. В этом случае соответствующие положения нужно включить в текст договоров. </w:t>
      </w:r>
    </w:p>
    <w:p w:rsidR="00511F63" w:rsidRPr="00511F63" w:rsidRDefault="004A708F" w:rsidP="00ED7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2. Основные принципы антикоррупционной политики Учреждения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Системы мер противодействия коррупции в Учреждении основывается </w:t>
      </w:r>
      <w:r w:rsidR="004B1148">
        <w:rPr>
          <w:rFonts w:ascii="Times New Roman" w:hAnsi="Times New Roman" w:cs="Times New Roman"/>
          <w:sz w:val="24"/>
          <w:szCs w:val="24"/>
        </w:rPr>
        <w:t>на следующих ключевых принципах:</w:t>
      </w: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1148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соответствия политики Учреждения действующему законодательству к общепринятым нормам</w:t>
      </w:r>
      <w:r w:rsidRPr="00C2741C">
        <w:rPr>
          <w:rFonts w:ascii="Times New Roman" w:hAnsi="Times New Roman" w:cs="Times New Roman"/>
          <w:sz w:val="24"/>
          <w:szCs w:val="24"/>
        </w:rPr>
        <w:t xml:space="preserve">. 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Учреждению.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личного примера руководства</w:t>
      </w:r>
      <w:r w:rsidRPr="00C2741C">
        <w:rPr>
          <w:rFonts w:ascii="Times New Roman" w:hAnsi="Times New Roman" w:cs="Times New Roman"/>
          <w:sz w:val="24"/>
          <w:szCs w:val="24"/>
        </w:rPr>
        <w:t xml:space="preserve">. Ключевая роль руководства Учреждения в формировании культуры нетерпимости к коррупции и в созданий внутриорганизационной системы предупреждения и противодействия коррупция.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вовлеченности работников</w:t>
      </w:r>
      <w:r w:rsidRPr="00C2741C">
        <w:rPr>
          <w:rFonts w:ascii="Times New Roman" w:hAnsi="Times New Roman" w:cs="Times New Roman"/>
          <w:sz w:val="24"/>
          <w:szCs w:val="24"/>
        </w:rPr>
        <w:t xml:space="preserve">.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lastRenderedPageBreak/>
        <w:t>Принцип соразмерности антикоррупционных процедур риску коррупции</w:t>
      </w:r>
      <w:r w:rsidRPr="00C2741C">
        <w:rPr>
          <w:rFonts w:ascii="Times New Roman" w:hAnsi="Times New Roman" w:cs="Times New Roman"/>
          <w:sz w:val="24"/>
          <w:szCs w:val="24"/>
        </w:rPr>
        <w:t xml:space="preserve">. Разработка и выполнение комплекса мероприятий, позволяющих стоить вероятность вовлечения Учреждения, ее руководителей и сотрудником в коррупционную деятельность, осуществляется с учетом существующих в деятельности данного Учреждения коррупционных рисков.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эффективности антикоррупционных процедур.</w:t>
      </w:r>
      <w:r w:rsidRPr="00C2741C">
        <w:rPr>
          <w:rFonts w:ascii="Times New Roman" w:hAnsi="Times New Roman" w:cs="Times New Roman"/>
          <w:sz w:val="24"/>
          <w:szCs w:val="24"/>
        </w:rPr>
        <w:t xml:space="preserve"> Применение в Учреждения таких антикоррупционных мероприятий, которые имеют низкую стоимость, обеспечивают простоту реализации и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ответственности и неотвратимости наказания</w:t>
      </w:r>
      <w:r w:rsidRPr="00C2741C">
        <w:rPr>
          <w:rFonts w:ascii="Times New Roman" w:hAnsi="Times New Roman" w:cs="Times New Roman"/>
          <w:sz w:val="24"/>
          <w:szCs w:val="24"/>
        </w:rPr>
        <w:t xml:space="preserve">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Учреждения за реализацию внутриорганизационной антикоррупционной политики. 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открытости</w:t>
      </w:r>
      <w:r w:rsidR="00511F63">
        <w:rPr>
          <w:rFonts w:ascii="Times New Roman" w:hAnsi="Times New Roman" w:cs="Times New Roman"/>
          <w:sz w:val="24"/>
          <w:szCs w:val="24"/>
        </w:rPr>
        <w:t>.</w:t>
      </w:r>
      <w:r w:rsidRPr="00C2741C">
        <w:rPr>
          <w:rFonts w:ascii="Times New Roman" w:hAnsi="Times New Roman" w:cs="Times New Roman"/>
          <w:sz w:val="24"/>
          <w:szCs w:val="24"/>
        </w:rPr>
        <w:t xml:space="preserve"> Информирование контрагентов, партнеров и общественности о принятых в Учреждении антикоррупционных стандартах ведения деятельности.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Принцип постоянного контроля и регулярного мониторинга</w:t>
      </w:r>
      <w:r w:rsidRPr="00C2741C">
        <w:rPr>
          <w:rFonts w:ascii="Times New Roman" w:hAnsi="Times New Roman" w:cs="Times New Roman"/>
          <w:sz w:val="24"/>
          <w:szCs w:val="24"/>
        </w:rPr>
        <w:t xml:space="preserve">.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их исполнением. </w:t>
      </w:r>
    </w:p>
    <w:p w:rsidR="00511F63" w:rsidRPr="00511F63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3. Антикоррупционная политика</w:t>
      </w:r>
    </w:p>
    <w:p w:rsidR="00511F63" w:rsidRPr="00511F63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F63">
        <w:rPr>
          <w:rFonts w:ascii="Times New Roman" w:hAnsi="Times New Roman" w:cs="Times New Roman"/>
          <w:b/>
          <w:sz w:val="24"/>
          <w:szCs w:val="24"/>
        </w:rPr>
        <w:t>3.1. Установление перечня реализуемых Учреждением антикоррупционных мероприятий, процедур и порядок их выполнения (применения)</w:t>
      </w:r>
    </w:p>
    <w:p w:rsidR="00511F63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 антикоррупционной политике Учреждения реализуются следующие антикоррупционные мероприятия в целях предупреждения и противодействия коррупции: </w:t>
      </w:r>
    </w:p>
    <w:tbl>
      <w:tblPr>
        <w:tblStyle w:val="a3"/>
        <w:tblW w:w="0" w:type="auto"/>
        <w:tblLook w:val="04A0"/>
      </w:tblPr>
      <w:tblGrid>
        <w:gridCol w:w="3085"/>
        <w:gridCol w:w="6379"/>
      </w:tblGrid>
      <w:tr w:rsidR="00511F63" w:rsidTr="005D53C2">
        <w:tc>
          <w:tcPr>
            <w:tcW w:w="3085" w:type="dxa"/>
          </w:tcPr>
          <w:p w:rsidR="00511F63" w:rsidRDefault="00511F63" w:rsidP="00ED7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6379" w:type="dxa"/>
          </w:tcPr>
          <w:p w:rsidR="00511F63" w:rsidRDefault="00511F63" w:rsidP="00ED77AC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511F63" w:rsidRDefault="00511F63" w:rsidP="00ED7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63" w:rsidTr="005D53C2">
        <w:tc>
          <w:tcPr>
            <w:tcW w:w="3085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Нормативное обеспечение, закрепление стандартов поведения и декларации намерений</w:t>
            </w:r>
          </w:p>
        </w:tc>
        <w:tc>
          <w:tcPr>
            <w:tcW w:w="6379" w:type="dxa"/>
          </w:tcPr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Разработка и принятие нормативных актов Учреждения: положений, кодексов,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Введение в договоры, связанные с хозяйственной деятельностью Учреждения, стандартной антикоррупционной оговорки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F63" w:rsidTr="005D53C2">
        <w:tc>
          <w:tcPr>
            <w:tcW w:w="3085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Разработка и введение специальных антикоррупционных процедур</w:t>
            </w:r>
          </w:p>
        </w:tc>
        <w:tc>
          <w:tcPr>
            <w:tcW w:w="6379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      </w:r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о ставшей известной работнику информации о случаях совершения коррупционных правонарушений другими работниками, контрагентами Учреждения или иными лицами и порядка рассмотрения таких сообщении, включая создание доступных каналов передачи обозначенной информации (механизмов «обратной связи», телефона доверия к т, п.)</w:t>
            </w:r>
            <w:proofErr w:type="gramEnd"/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процедур защиты работников, сообщивших о коррупционных правонарушениях в деятельности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от формальных и неформальных санкций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периодической оценки коррупционных рисков в целях выявления сфер деятельности Учреждения, наиболее подверженных таким рискам, и разработки соответствующих антикоррупционных 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11F63" w:rsidTr="005D53C2">
        <w:tc>
          <w:tcPr>
            <w:tcW w:w="3085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и информирование работников</w:t>
            </w:r>
          </w:p>
        </w:tc>
        <w:tc>
          <w:tcPr>
            <w:tcW w:w="6379" w:type="dxa"/>
          </w:tcPr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Проведение обучающих мероприятий по вопросам профилактики и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511F63" w:rsidTr="005D53C2">
        <w:tc>
          <w:tcPr>
            <w:tcW w:w="3085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Обеспечение соответствия системы внутреннего контроля и аудита Учреждения требованиям антикоррупционной политики Учреждения</w:t>
            </w:r>
          </w:p>
        </w:tc>
        <w:tc>
          <w:tcPr>
            <w:tcW w:w="6379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соблюдения внутренних процедур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511F63" w:rsidTr="005D53C2">
        <w:tc>
          <w:tcPr>
            <w:tcW w:w="3085" w:type="dxa"/>
          </w:tcPr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6379" w:type="dxa"/>
          </w:tcPr>
          <w:p w:rsidR="005D53C2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>Проведение регулярной оценки результатов работы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1F63" w:rsidRDefault="005D53C2" w:rsidP="00ED77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2741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и распространение отчетных материалов о проводимой работе и достигнутых результатах в сфере противодействия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. 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5D53C2" w:rsidRP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53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3C2">
        <w:rPr>
          <w:rFonts w:ascii="Times New Roman" w:hAnsi="Times New Roman" w:cs="Times New Roman"/>
          <w:b/>
          <w:i/>
          <w:sz w:val="24"/>
          <w:szCs w:val="24"/>
        </w:rPr>
        <w:t>В Учреждении используется следующие антикоррупционные мероприятия</w:t>
      </w:r>
      <w:r w:rsidRPr="005D53C2">
        <w:rPr>
          <w:rFonts w:ascii="Times New Roman" w:hAnsi="Times New Roman" w:cs="Times New Roman"/>
          <w:b/>
          <w:sz w:val="24"/>
          <w:szCs w:val="24"/>
        </w:rPr>
        <w:t>:</w:t>
      </w:r>
    </w:p>
    <w:p w:rsidR="005D53C2" w:rsidRP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  <w:r w:rsidRPr="005D53C2">
        <w:rPr>
          <w:rFonts w:ascii="Times New Roman" w:hAnsi="Times New Roman" w:cs="Times New Roman"/>
          <w:b/>
          <w:i/>
          <w:sz w:val="24"/>
          <w:szCs w:val="24"/>
          <w:u w:val="single"/>
        </w:rPr>
        <w:t>- Оценка коррупционных рисков</w:t>
      </w:r>
      <w:r w:rsidR="005D53C2" w:rsidRPr="005D53C2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</w:p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</w:t>
      </w:r>
      <w:r w:rsidR="005D53C2">
        <w:rPr>
          <w:rFonts w:ascii="Times New Roman" w:hAnsi="Times New Roman" w:cs="Times New Roman"/>
          <w:sz w:val="24"/>
          <w:szCs w:val="24"/>
        </w:rPr>
        <w:t>боты по профилактике коррупции.</w:t>
      </w:r>
    </w:p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Оценка коррупционных рисков проводится как на стадии разработки антикоррупционной политики, так и после ее утверждения на регулярной основе и оформляется Приложением к данному документу. </w:t>
      </w:r>
    </w:p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Порядок проведения оценки коррупционных рисков:</w:t>
      </w:r>
    </w:p>
    <w:p w:rsidR="005D53C2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· представить деятельность Учреждения в виде отдельных процессов, в каждом из которых выделить сосланные элементы (подпроцессы);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· выделить «критические точки» - для каждого процесса и определить те элементы (подпроцессы), при реализации которых наиболее вероятно возникновение коррупционных правонарушений.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lastRenderedPageBreak/>
        <w:t xml:space="preserve">- должности в Учреждении, которые являются «ключевыми» дня совершения коррупционного правонарушения - участие каких должностных лиц Учреждений необходимо, чтобы совершение коррупционного правонарушения стало возможным;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- вероятные формы осуществления коррупционных платежей. На Основании проведенного анализа подготовить «карту коррупционных рисков Учреждения» - сводное описание «критических точек» и возможных коррупционных правонарушений. Разработать комплекс мер по устранению или минимизации коррупционных рисков.</w:t>
      </w:r>
    </w:p>
    <w:p w:rsidR="00901B09" w:rsidRP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1B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- Выявление и урегулирование конфликта интересов</w:t>
      </w:r>
      <w:r w:rsidRPr="00901B0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С целью регулирования и предотвращения конфликта интересов в деятельности своих работников, Учреждение руководствуется положением</w:t>
      </w:r>
      <w:r w:rsidR="00901B09">
        <w:rPr>
          <w:rFonts w:ascii="Times New Roman" w:hAnsi="Times New Roman" w:cs="Times New Roman"/>
          <w:sz w:val="24"/>
          <w:szCs w:val="24"/>
        </w:rPr>
        <w:t xml:space="preserve"> о конфликте интересов.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Положение о конфликте интересов -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</w:t>
      </w:r>
      <w:r w:rsidR="00901B09">
        <w:rPr>
          <w:rFonts w:ascii="Times New Roman" w:hAnsi="Times New Roman" w:cs="Times New Roman"/>
          <w:sz w:val="24"/>
          <w:szCs w:val="24"/>
        </w:rPr>
        <w:t>ения ими трудовых обязанностей.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могут быть положены следующие принципы: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обязательность раскрытия сведений о реальном или потенциальном конфликте интересов;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- 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конфиденциальность процесса раскрытия сведений о конфликте интересов и процесса его урегулирования;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соблюдение баланса интересов Учреждения и работника при урегулировании конфликта интересов;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1B09">
        <w:rPr>
          <w:rFonts w:ascii="Times New Roman" w:hAnsi="Times New Roman" w:cs="Times New Roman"/>
          <w:b/>
          <w:i/>
          <w:sz w:val="24"/>
          <w:szCs w:val="24"/>
          <w:u w:val="single"/>
        </w:rPr>
        <w:t>- Внедрение стандартов поведения работников Учреждения</w:t>
      </w: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Важным элементом работы по предупреждению коррупции является внедрение антикоррупционных стандартов поведения работников в корпоративную культуру Учреждения.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 этих целях Учреждение руководствуется кодексом этики и служебного поведения работников Учреждения. В кодексе установлен ряд правил и стандартов поведения работников, затрагивающих общую этику деловых отношений и направленных на формирование этичного, добросовестного поведения работников и Учреждения в целом.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Кодекс закрепляет не только основные ценности и принципы, которые учреждение намерено культивировать в своей деятельности, но и устанавливает конкретные, обязательные для соблюдения правила поведения, направленные на регулирование поведения в отдельных сферах. </w:t>
      </w:r>
    </w:p>
    <w:p w:rsidR="00901B09" w:rsidRP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901B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 Консультирование и обучение работников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Учреждения Цели и задачи обучения определяют тематику и форму занятий. Обучение может, провериться по следующим тематикам: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коррупция в государственном и частном секторах экономики (теоретическая);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юридическая ответственность за совершение коррупционных правонарушений;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выявление и разрешение конфликта интересов при выполнении трудовых обязанностей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>);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взаимодействие с правоохранительными органами по вопросам профилактики и противодействия коррупции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В зависимости от времени проведения можно определить следующие виды обучения: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- периодическое обучение работников Учреждения с целью поддержания их знаний и навыков и сфере противодействия коррупции на должном уровне;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Консультирование по вопросам противодействия коррупции в Учреждении осуществляется в индивидуальном порядке. Консультирование по частным вопросам противодействия коррупции и урегулирования конфликта интересов проводится ответственным Лицом Учреждения в конфиденциальном порядке. </w:t>
      </w:r>
    </w:p>
    <w:p w:rsidR="00901B09" w:rsidRP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- </w:t>
      </w:r>
      <w:r w:rsidRPr="00901B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Принятие мер по предупреждению коррупции при взаимодействии с организациями - контрагентами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Выбор контрагентов и правильное установление договорных отношений является основой предотвращения коррупции. В рамках антикоррупционной политики в Учреждении устанавливаются и сохраняются деловые отношения с организациями, которые ведут деловые отношения в добросовестной и честной манере, заботятся о собственной репутации, демонстрируют поддержку высоким этическим стандартам при ведении бизнеса, реализуют собственные меры по противодействию коррупции, участвуют в коллективных антикоррупционных инициативах. Учреждение внедряет специальные процедуры проверки контрагентов в целях снижении риска вовлечения организации в коррупционную деятельность и иные недобросовестные практики в ходе отношений с контрагентами. Форма проверки представляет собой сбор и анализ находящихся в открытом доступе сведений о потенциальных организациях-контрагентах: их репутации в деловых кругах, длительности деятельности на рынке, участия в коррупционных скандалах и т.п.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При взаимодействии с организациями-контрагентами используется Антикоррупционная политика Учреждения, стандарты поведения, процедуры и правила, направленные на профилактику и противодействие коррупции. Определенные положения о соблюдении антикоррупционных стандартов могут включаться в договоры, заключаемые с организациями - контрагентами.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Информирование общественности о степени внедрения и успехах в реализации антикоррупционных мер, в том числе посредством размещения соответствующих сведений на официальном сайте учреждения, создает репутацию Учреждения, действующего в рамках антикоррупционной политики. Для этого до сведения партнеров доводится информации о принимаемых мерах к сфере профилактики и противодействия коррупции и одновременно предлагается действовать, в аналогичных рамках.</w:t>
      </w:r>
    </w:p>
    <w:p w:rsidR="00901B09" w:rsidRP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  <w:r w:rsidRPr="00901B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 Сотрудничество с правоохранительными органами в сфере противодействия коррупции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Формой пресечения коррупции является сотрудничество с правоохранительными органами. Это важный показатель действительной приверженности Учреждения декларируемым антикоррупционным стандартам поведения. Данное сотрудничество может осуществляться в различных формах.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Во-первых, Учреждение может принять на себя публичное обязательство сообщать в соответствующие правоохранительные органы о случаях совершения коррупционных </w:t>
      </w:r>
      <w:r w:rsidRPr="00C2741C">
        <w:rPr>
          <w:rFonts w:ascii="Times New Roman" w:hAnsi="Times New Roman" w:cs="Times New Roman"/>
          <w:sz w:val="24"/>
          <w:szCs w:val="24"/>
        </w:rPr>
        <w:lastRenderedPageBreak/>
        <w:t>правонарушений, о которых Учреждению (работникам учреждения) стало известно. Необходимость сообщения в соответствующие правоохранительные органы о случаях совершения коррупционных правонарушений, о которых стало известно Учреждению, закрепляется за лицом, ответственным за предупреждение и противодействие коррупции в Учреждении.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Сотрудничество с правоохранительными органами также может проявляться в форме: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-оказания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 коррупции;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Руководству Учреждения и его сотрудникам следует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правоохранительных органов привлекаются к данной работе специалисты в соответствующей области права. 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Руководство и сотрудники не должны попускать вмешательства в выполнение служебных обязанностей должностными лицами судебных или правоохранительных органов</w:t>
      </w:r>
      <w:r w:rsidR="00901B09">
        <w:rPr>
          <w:rFonts w:ascii="Times New Roman" w:hAnsi="Times New Roman" w:cs="Times New Roman"/>
          <w:sz w:val="24"/>
          <w:szCs w:val="24"/>
        </w:rPr>
        <w:t>.</w:t>
      </w: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1B09" w:rsidRPr="00901B09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1B09">
        <w:rPr>
          <w:rFonts w:ascii="Times New Roman" w:hAnsi="Times New Roman" w:cs="Times New Roman"/>
          <w:b/>
          <w:sz w:val="24"/>
          <w:szCs w:val="24"/>
        </w:rPr>
        <w:t>3.2. Определение и укрепление обязанностей работников Учреждения, связанных с предупреждением и противодействием коррупции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</w:t>
      </w:r>
      <w:r w:rsidR="00901B09">
        <w:rPr>
          <w:rFonts w:ascii="Times New Roman" w:hAnsi="Times New Roman" w:cs="Times New Roman"/>
          <w:sz w:val="24"/>
          <w:szCs w:val="24"/>
        </w:rPr>
        <w:t>заведующий</w:t>
      </w:r>
      <w:proofErr w:type="gramStart"/>
      <w:r w:rsidR="00ED77A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. Задачи, функции и полномочия </w:t>
      </w:r>
      <w:r w:rsidR="00ED77AC">
        <w:rPr>
          <w:rFonts w:ascii="Times New Roman" w:hAnsi="Times New Roman" w:cs="Times New Roman"/>
          <w:sz w:val="24"/>
          <w:szCs w:val="24"/>
        </w:rPr>
        <w:t>заведующего</w:t>
      </w:r>
      <w:r w:rsidRPr="00C2741C">
        <w:rPr>
          <w:rFonts w:ascii="Times New Roman" w:hAnsi="Times New Roman" w:cs="Times New Roman"/>
          <w:sz w:val="24"/>
          <w:szCs w:val="24"/>
        </w:rPr>
        <w:t xml:space="preserve"> в сфере противодействия коррупции определены его Должностной инструкцией.</w:t>
      </w:r>
    </w:p>
    <w:p w:rsidR="00901B09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Эти обязанности включают в частности: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разработку, внесение изменений в локальные нормативные акты Учреждения, направленных на реализацию мер по предупреждению коррупции (антикоррупционная политика, кодекс этики и служебного поведения работников и т.д.);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проведение контрольных мероприятий, направленных на выявление коррупционных правонарушений работниками Учреждения;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организацию проведения оценки коррупционных рисков;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Учреждения или иными лицами;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организацию заполнения и рассмотрения деклараций о конфликте интересов;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организацию обучающих мероприятий по вопросам профилактики и противодействия коррупции и индивидуального консультирования работников;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Учреждения по вопросам предупреждения и противодействия; коррупции; </w:t>
      </w:r>
    </w:p>
    <w:p w:rsidR="00901B09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 </w:t>
      </w:r>
    </w:p>
    <w:p w:rsidR="00ED77AC" w:rsidRDefault="00901B09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проведение оценки результатов антикоррупционной работы и подготовку соответствующих отчетных материалов Учредителю, </w:t>
      </w:r>
      <w:proofErr w:type="gramStart"/>
      <w:r w:rsidR="00ED77AC">
        <w:rPr>
          <w:rFonts w:ascii="Times New Roman" w:hAnsi="Times New Roman" w:cs="Times New Roman"/>
          <w:sz w:val="24"/>
          <w:szCs w:val="24"/>
        </w:rPr>
        <w:t>заведующий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учреждения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4A708F" w:rsidRPr="00C2741C">
        <w:rPr>
          <w:rFonts w:ascii="Times New Roman" w:hAnsi="Times New Roman" w:cs="Times New Roman"/>
          <w:sz w:val="24"/>
          <w:szCs w:val="24"/>
        </w:rPr>
        <w:lastRenderedPageBreak/>
        <w:t>и закрепляет за компетентными должностными лицами антикоррупционные мероприятия в форме приказа.</w:t>
      </w:r>
    </w:p>
    <w:p w:rsidR="00ED77AC" w:rsidRPr="00ED77AC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7AC">
        <w:rPr>
          <w:rFonts w:ascii="Times New Roman" w:hAnsi="Times New Roman" w:cs="Times New Roman"/>
          <w:b/>
          <w:sz w:val="24"/>
          <w:szCs w:val="24"/>
        </w:rPr>
        <w:t>3.3. Определение должностных лиц Учреждения, ответственных за реализацию антикоррупционной политики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Обязанности работников Учреждения в связи с предупреждением и противодействием коррупции являются общими для всех сотрудников Учрежден</w:t>
      </w:r>
      <w:r w:rsidR="00ED77AC">
        <w:rPr>
          <w:rFonts w:ascii="Times New Roman" w:hAnsi="Times New Roman" w:cs="Times New Roman"/>
          <w:sz w:val="24"/>
          <w:szCs w:val="24"/>
        </w:rPr>
        <w:t>ия.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Общими обязанностями работников в связи с предупреждением и противодействием коррупции являются следующие: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воздерживаться от совершения и (или) участия в совершении коррупционных правонарушений в интересах или от имени Учреждения;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Директора Учреждения о случаях склонения работника к совершению коррупционных правонарушений;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незамедлительно информировать Директора Учреждения о ставшей известной информации о случаях совершения коррупционных правонарушений другими работниками, контрагентами Учреждения или иными лицами;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>сообщить непосредственному ответственному лицу о возможности возникновения либо возникшем у работника конфликте интересов,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В целях обеспечения эффективного исполнения возложенных на работников обязанностей регламентируются процедуры их соблюдения. Исходя их положений статьи 57 ТК РФ по соглашению сторон в трудовой договор, заключаемый с работником при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>ѐме его на работу в Учреждение,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ED77AC" w:rsidRPr="00ED77AC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7AC">
        <w:rPr>
          <w:rFonts w:ascii="Times New Roman" w:hAnsi="Times New Roman" w:cs="Times New Roman"/>
          <w:b/>
          <w:sz w:val="24"/>
          <w:szCs w:val="24"/>
        </w:rPr>
        <w:t>3.4. Ответственность сотрудников за несоблюдение требований антикоррупционной политики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Ответственность физических лиц за коррупционные правонарушения установлена статьей 13 Федерального закона № 273-ФЗ. В соответствии с законодательством Российской Федерации для граждан Российской Федерации, иностранных граждан и лиц без гражданства за совершение коррупционных правонарушений предусмотрена ответственность: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уголовная (предусмотрена за мошенничество, мошенничество в сфере предпринимательской деятельности, злоупотребление полномочиями, коммерческий подкуп, злоупотребление должностными полномочиями, получение взятки, дача взятки, посредничество во взяточничестве, служебный подлог, провокация щитки либо коммерческого подкупа);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административная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 (предусмотрена за незаконное вознаграждение от имени юридического лица,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служащего);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гражданско - правовая;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дисциплинарная.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Трудовое законодательство не предусматривает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специальный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оснований для привлечения работника Учреждения к дисциплинарной ответственности и связи с совершением им коррупционного правонарушения в интересах или от имени Учреждения.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Тем не менее, в Трудовом кодексе Российской Федерации (далее - ТК РФ) существует Возможность привлечения работника Учреждения к дисциплинарной ответственности.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 xml:space="preserve">Так, 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81. пунктом 1 статьи 336, а также пунктами 7 или 7.1 </w:t>
      </w:r>
      <w:r w:rsidRPr="00C2741C">
        <w:rPr>
          <w:rFonts w:ascii="Times New Roman" w:hAnsi="Times New Roman" w:cs="Times New Roman"/>
          <w:sz w:val="24"/>
          <w:szCs w:val="24"/>
        </w:rPr>
        <w:lastRenderedPageBreak/>
        <w:t>части первой статьи 81 ТК РФ в случаях, когда виновные действия, дающие основания для утраты доверия, совершены работником по месту работы и в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связи с исполнением им трудовых обязанностей.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Трудовой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может быть расторгнут работодателем, и том числе в следующих случаях;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- 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обязанностей, в том числе разглашении персональных данных другого работника (подпункт «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пункта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6 части первой статьи 81 ТК РФ);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совершения виновных действии работником, непосредственно обслуживающим денежные или товарные ценности, если эти действия дают основание для утраты доверия к нему со стороны работодателя (пункт 7 части первой статьи 81 ТК РФ);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- принятия необоснованного решения руководителем Учреждения (филиала, представительства), его заместителями и главным бухгалтером, повлекшего за собой нарушение сохранности имущества, неправомерное его использование или иной ущерб имуществу Учреждения (пункт 9 части первой статьи 81 ТК РФ);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- однократного грубого нарушения руководителем Учреждения (филиала, представительства), его заместителями своих трудовых обязанностей (пункт 10 части первой статьи 81 ТК РФ).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В Учреждении проводится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обучение работников по вопросам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Обучение проводится по следующей тематике: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коррупция в государственном и частном секторах экономики (теоретическая);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юридическая ответственность за совершение 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правонарушении;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708F" w:rsidRPr="00C2741C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 документами Учреждения по вопросам противодействия коррупции и порядком их применения в деятельности Учреждения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выявление и разрешение конфликта интересов при выполнении трудовых обязанностей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>);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поведение в ситуациях коррупционного риска» в частности в случаях вымогательства взятки со стороны должностных лиц государственных и муниципальных, иных организаций; </w:t>
      </w:r>
    </w:p>
    <w:p w:rsidR="00ED77AC" w:rsidRDefault="00ED77AC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A708F" w:rsidRPr="00C2741C">
        <w:rPr>
          <w:rFonts w:ascii="Times New Roman" w:hAnsi="Times New Roman" w:cs="Times New Roman"/>
          <w:sz w:val="24"/>
          <w:szCs w:val="24"/>
        </w:rPr>
        <w:t xml:space="preserve"> взаимодействие с правоохранительными органами по вопросам профилактики и противодействия коррупции (</w:t>
      </w:r>
      <w:proofErr w:type="gramStart"/>
      <w:r w:rsidR="004A708F" w:rsidRPr="00C2741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="004A708F" w:rsidRPr="00C2741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Возможны следующие виды обучения: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  <w:r w:rsidRPr="00C2741C">
        <w:rPr>
          <w:rFonts w:ascii="Times New Roman" w:hAnsi="Times New Roman" w:cs="Times New Roman"/>
          <w:sz w:val="24"/>
          <w:szCs w:val="24"/>
        </w:rPr>
        <w:sym w:font="Symbol" w:char="F0B7"/>
      </w:r>
      <w:r w:rsidRPr="00C274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sym w:font="Symbol" w:char="F0B7"/>
      </w:r>
      <w:r w:rsidRPr="00C2741C">
        <w:rPr>
          <w:rFonts w:ascii="Times New Roman" w:hAnsi="Times New Roman" w:cs="Times New Roman"/>
          <w:sz w:val="24"/>
          <w:szCs w:val="24"/>
        </w:rPr>
        <w:t xml:space="preserve">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sym w:font="Symbol" w:char="F0B7"/>
      </w:r>
      <w:r w:rsidRPr="00C2741C">
        <w:rPr>
          <w:rFonts w:ascii="Times New Roman" w:hAnsi="Times New Roman" w:cs="Times New Roman"/>
          <w:sz w:val="24"/>
          <w:szCs w:val="24"/>
        </w:rPr>
        <w:t xml:space="preserve"> периодическое обучение работников Учреждения с целью поддержания их знаний и навыков в сфере противодействия коррупции на должном уровне;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sym w:font="Symbol" w:char="F0B7"/>
      </w:r>
      <w:r w:rsidRPr="00C2741C">
        <w:rPr>
          <w:rFonts w:ascii="Times New Roman" w:hAnsi="Times New Roman" w:cs="Times New Roman"/>
          <w:sz w:val="24"/>
          <w:szCs w:val="24"/>
        </w:rPr>
        <w:t xml:space="preserve">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Консультирование па вопросам противодействия коррупции обычно осуществляется и индивидуальном порядке. Федеральным законом от 6 декабри 2011г № 402-ФЗ «О бухгалтерском учете» установлена обязанность для всех организаций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</w:t>
      </w:r>
      <w:r w:rsidRPr="00C2741C">
        <w:rPr>
          <w:rFonts w:ascii="Times New Roman" w:hAnsi="Times New Roman" w:cs="Times New Roman"/>
          <w:sz w:val="24"/>
          <w:szCs w:val="24"/>
        </w:rPr>
        <w:lastRenderedPageBreak/>
        <w:t xml:space="preserve">организовать внутренний контроль ведения бухгалтерского учета и составления бухгалтерской отчетности.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Система внутреннего контроля и аудита Учреждения может способствовать Профилактике и выявлению коррупционных правонарушений в деятельности Учреждения.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Учреждения и обеспечение соответствия деятельности Учреждения требованиям нормативных правовых актов и локальных нормативных актов Учреждения.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Для этого система внутреннего контроля и аудита должна учитывать требования антикоррупционной политики, реализуемой учреждением, в том числе: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 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- контроль документирования операций хозяйственной деятельности Учреждения; - проверка экономической обоснованности осуществляемых операций в сферах коррупционного риска. </w:t>
      </w:r>
    </w:p>
    <w:p w:rsidR="00ED77A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операции хозяйственной </w:t>
      </w:r>
      <w:proofErr w:type="gramStart"/>
      <w:r w:rsidRPr="00C2741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C2741C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Учреждения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 </w:t>
      </w:r>
    </w:p>
    <w:p w:rsidR="00ED77AC" w:rsidRPr="00ED77AC" w:rsidRDefault="004A708F" w:rsidP="00ED77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77AC">
        <w:rPr>
          <w:rFonts w:ascii="Times New Roman" w:hAnsi="Times New Roman" w:cs="Times New Roman"/>
          <w:b/>
          <w:sz w:val="24"/>
          <w:szCs w:val="24"/>
        </w:rPr>
        <w:t>3.5. Порядок пересмотра и внесения изменений в антикоррупционную политику</w:t>
      </w:r>
    </w:p>
    <w:p w:rsidR="00C7486A" w:rsidRPr="00C2741C" w:rsidRDefault="004A708F" w:rsidP="00ED7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1C">
        <w:rPr>
          <w:rFonts w:ascii="Times New Roman" w:hAnsi="Times New Roman" w:cs="Times New Roman"/>
          <w:sz w:val="24"/>
          <w:szCs w:val="24"/>
        </w:rPr>
        <w:t>Учреждения Данный локальный нормативный акт может быть пересмотрен, в него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sectPr w:rsidR="00C7486A" w:rsidRPr="00C2741C" w:rsidSect="00C74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08F"/>
    <w:rsid w:val="001C7336"/>
    <w:rsid w:val="00322433"/>
    <w:rsid w:val="004A708F"/>
    <w:rsid w:val="004B1148"/>
    <w:rsid w:val="00511F63"/>
    <w:rsid w:val="005D53C2"/>
    <w:rsid w:val="00751A04"/>
    <w:rsid w:val="00901B09"/>
    <w:rsid w:val="00954F53"/>
    <w:rsid w:val="00C2741C"/>
    <w:rsid w:val="00C7486A"/>
    <w:rsid w:val="00D03DBC"/>
    <w:rsid w:val="00ED77AC"/>
    <w:rsid w:val="00F8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1F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7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73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4735</Words>
  <Characters>26991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ComputeR</cp:lastModifiedBy>
  <cp:revision>7</cp:revision>
  <cp:lastPrinted>2020-12-03T10:03:00Z</cp:lastPrinted>
  <dcterms:created xsi:type="dcterms:W3CDTF">2020-12-02T10:17:00Z</dcterms:created>
  <dcterms:modified xsi:type="dcterms:W3CDTF">2020-12-07T07:34:00Z</dcterms:modified>
</cp:coreProperties>
</file>